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77FC" w14:textId="77777777" w:rsidR="006113C0" w:rsidRPr="00A46DEB" w:rsidRDefault="006113C0" w:rsidP="006113C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6DEB"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4CA94BB" wp14:editId="1AB8CF89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028700" cy="1017905"/>
            <wp:effectExtent l="0" t="0" r="0" b="0"/>
            <wp:wrapThrough wrapText="bothSides">
              <wp:wrapPolygon edited="0">
                <wp:start x="9200" y="0"/>
                <wp:lineTo x="6400" y="1213"/>
                <wp:lineTo x="400" y="5659"/>
                <wp:lineTo x="0" y="7276"/>
                <wp:lineTo x="0" y="13340"/>
                <wp:lineTo x="2800" y="19404"/>
                <wp:lineTo x="2800" y="19808"/>
                <wp:lineTo x="4800" y="21021"/>
                <wp:lineTo x="6000" y="21021"/>
                <wp:lineTo x="14800" y="21021"/>
                <wp:lineTo x="16000" y="21021"/>
                <wp:lineTo x="18800" y="19808"/>
                <wp:lineTo x="18800" y="19404"/>
                <wp:lineTo x="21200" y="12936"/>
                <wp:lineTo x="21200" y="7276"/>
                <wp:lineTo x="20800" y="5659"/>
                <wp:lineTo x="14800" y="1213"/>
                <wp:lineTo x="11600" y="0"/>
                <wp:lineTo x="92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DEB">
        <w:rPr>
          <w:b/>
          <w:bCs/>
          <w:sz w:val="32"/>
          <w:szCs w:val="32"/>
        </w:rPr>
        <w:t>KEMENTERIAN PENDIDIKAN DAN KEBUDAYAAN</w:t>
      </w:r>
    </w:p>
    <w:p w14:paraId="7C91C43A" w14:textId="77777777" w:rsidR="006113C0" w:rsidRPr="00A46DEB" w:rsidRDefault="006113C0" w:rsidP="006113C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6DEB">
        <w:rPr>
          <w:b/>
          <w:bCs/>
          <w:sz w:val="32"/>
          <w:szCs w:val="32"/>
        </w:rPr>
        <w:t>UNIVERSITAS MATARAM</w:t>
      </w:r>
    </w:p>
    <w:p w14:paraId="7F21E26C" w14:textId="77777777" w:rsidR="006113C0" w:rsidRPr="00A46DEB" w:rsidRDefault="006113C0" w:rsidP="006113C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6DEB">
        <w:rPr>
          <w:b/>
          <w:bCs/>
          <w:sz w:val="32"/>
          <w:szCs w:val="32"/>
        </w:rPr>
        <w:t>FAKULTAS EKONOMI DAN BISNIS</w:t>
      </w:r>
    </w:p>
    <w:p w14:paraId="51F84517" w14:textId="77777777" w:rsidR="006113C0" w:rsidRPr="00A46DEB" w:rsidRDefault="006113C0" w:rsidP="006113C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46DEB">
        <w:rPr>
          <w:b/>
          <w:bCs/>
          <w:sz w:val="32"/>
          <w:szCs w:val="32"/>
        </w:rPr>
        <w:t>PROGRAM STUDI DIII AKUNTANSI</w:t>
      </w:r>
    </w:p>
    <w:p w14:paraId="3C7F66F0" w14:textId="77777777" w:rsidR="006113C0" w:rsidRPr="00A46DEB" w:rsidRDefault="006113C0" w:rsidP="006113C0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A46DEB">
        <w:rPr>
          <w:sz w:val="20"/>
          <w:szCs w:val="20"/>
        </w:rPr>
        <w:t xml:space="preserve">Jl. Pendidikan No. 37 Mataram 83125 Telp. (0370) 626603 Email: </w:t>
      </w:r>
      <w:hyperlink r:id="rId6" w:history="1">
        <w:r w:rsidRPr="00A46DEB">
          <w:rPr>
            <w:rStyle w:val="Hyperlink"/>
            <w:sz w:val="20"/>
            <w:szCs w:val="20"/>
          </w:rPr>
          <w:t>d3akuntansi@unram.ac.id</w:t>
        </w:r>
      </w:hyperlink>
    </w:p>
    <w:p w14:paraId="7E9CC805" w14:textId="77777777" w:rsidR="006113C0" w:rsidRPr="00A46DEB" w:rsidRDefault="006113C0" w:rsidP="006113C0">
      <w:pPr>
        <w:spacing w:after="0" w:line="240" w:lineRule="auto"/>
        <w:jc w:val="center"/>
        <w:rPr>
          <w:sz w:val="24"/>
          <w:szCs w:val="24"/>
        </w:rPr>
      </w:pPr>
    </w:p>
    <w:p w14:paraId="5FB268EB" w14:textId="77777777" w:rsidR="006113C0" w:rsidRPr="003C715F" w:rsidRDefault="006113C0" w:rsidP="006113C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C715F">
        <w:rPr>
          <w:b/>
          <w:bCs/>
          <w:sz w:val="24"/>
          <w:szCs w:val="24"/>
        </w:rPr>
        <w:t>PENGUMUMAN</w:t>
      </w:r>
    </w:p>
    <w:p w14:paraId="5A6FD803" w14:textId="77777777" w:rsidR="006113C0" w:rsidRDefault="006113C0" w:rsidP="006113C0">
      <w:pPr>
        <w:spacing w:after="0" w:line="240" w:lineRule="auto"/>
        <w:jc w:val="center"/>
        <w:rPr>
          <w:sz w:val="24"/>
          <w:szCs w:val="24"/>
        </w:rPr>
      </w:pPr>
    </w:p>
    <w:p w14:paraId="0FBEC05D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Dengan hormat, berdasarkan SE Rektor No. 3095/UN.18/HK/2020 Tanggal 26 Maret 2020, dan berdasarkan Rapat Koordinasi Wakil Dekan 1 dengan Ketua dan Sekretaris Jurusan/Prodi di lingkungan Fakultas Ekonomi dan Bisnis Universitas Mataram, diumumkan hal-hal terkait dengan Pengajuan Judul Laporan PKL, Bimbingan Proposal dan Laporan PKL, serta Ujian Laporan PKL selama </w:t>
      </w:r>
      <w:r>
        <w:rPr>
          <w:i/>
          <w:iCs/>
          <w:sz w:val="24"/>
          <w:szCs w:val="24"/>
        </w:rPr>
        <w:t>Work From Home</w:t>
      </w:r>
      <w:r>
        <w:rPr>
          <w:sz w:val="24"/>
          <w:szCs w:val="24"/>
        </w:rPr>
        <w:t xml:space="preserve"> adalah sebagai berikut:</w:t>
      </w:r>
    </w:p>
    <w:p w14:paraId="23E65806" w14:textId="77777777" w:rsidR="006113C0" w:rsidRPr="003C715F" w:rsidRDefault="006113C0" w:rsidP="006113C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3C715F">
        <w:rPr>
          <w:b/>
          <w:bCs/>
          <w:sz w:val="24"/>
          <w:szCs w:val="24"/>
        </w:rPr>
        <w:t>Pengajuan Judul Laporan PKL</w:t>
      </w:r>
    </w:p>
    <w:p w14:paraId="56CBA669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mengajukan judul secara daring ke Email resmi Prodi DIII Akuntansi: </w:t>
      </w:r>
      <w:hyperlink r:id="rId7" w:history="1">
        <w:r w:rsidRPr="008C0939">
          <w:rPr>
            <w:rStyle w:val="Hyperlink"/>
            <w:sz w:val="24"/>
            <w:szCs w:val="24"/>
          </w:rPr>
          <w:t>d3akuntansi@unram.ac.id</w:t>
        </w:r>
      </w:hyperlink>
    </w:p>
    <w:p w14:paraId="5DBBE7E1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Program Studi DIII Akuntansi akan mengirimkan judul ke Dosen Pengkaji melalui email/WA dosen pengkaji. Hasil Kajian dikembalikan ke Prodi melalui Email/WA.</w:t>
      </w:r>
    </w:p>
    <w:p w14:paraId="0CBB857F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Program Studi DIII Akuntansi menetapkan Dosen Pembimbing dan meminta kesediaannya menjadi pembimbing mahasiswa yang bersangkutan dengan cara Prodi mengirimkan formulir kesediaan melalui Email/WA.</w:t>
      </w:r>
    </w:p>
    <w:p w14:paraId="10FD1C0D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Jika dosen tersebut bersedia, maka Prodi menetapkannya sebagai dosen pembimbing, dan menginformasikannya ke mahasiswa melalui Email.</w:t>
      </w:r>
    </w:p>
    <w:p w14:paraId="5929DA11" w14:textId="77777777" w:rsidR="006113C0" w:rsidRPr="003C715F" w:rsidRDefault="006113C0" w:rsidP="006113C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3C715F">
        <w:rPr>
          <w:b/>
          <w:bCs/>
          <w:sz w:val="24"/>
          <w:szCs w:val="24"/>
        </w:rPr>
        <w:t>Bimbingan Proposal dan Laporan PKL</w:t>
      </w:r>
    </w:p>
    <w:p w14:paraId="359F929F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Bimbingan Proposal PKL dilakukan secara daring dengan menggunakan platform komunikasi online seperti email, zoom, WA, dll.</w:t>
      </w:r>
    </w:p>
    <w:p w14:paraId="45C8AC70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Proposal yang telah  disetujui oleh Dosen Pembimbing ditandatangani di lembar pengesahan dengan salah satu alternatif:</w:t>
      </w:r>
    </w:p>
    <w:p w14:paraId="3E8C13E3" w14:textId="77777777" w:rsidR="006113C0" w:rsidRDefault="006113C0" w:rsidP="006113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Menggunakan tanda tangan scan, lalu di-pdf-kan.</w:t>
      </w:r>
    </w:p>
    <w:p w14:paraId="1EE3C515" w14:textId="77777777" w:rsidR="006113C0" w:rsidRDefault="006113C0" w:rsidP="006113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Menggunakan tanda tangan basah (diprint terlebih dahulu, baru kemudian di-pdf-kan.</w:t>
      </w:r>
    </w:p>
    <w:p w14:paraId="230C7366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Proposal yang yang disetujui kemudian dikirimkan ke email mahasiswa dan ditembuskan (cc) ke email: </w:t>
      </w:r>
      <w:hyperlink r:id="rId8" w:history="1">
        <w:r w:rsidRPr="008C0939">
          <w:rPr>
            <w:rStyle w:val="Hyperlink"/>
            <w:sz w:val="24"/>
            <w:szCs w:val="24"/>
          </w:rPr>
          <w:t>d3akuntansi@unram.ac.id</w:t>
        </w:r>
      </w:hyperlink>
    </w:p>
    <w:p w14:paraId="2FB3CF72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Bimbingan Laporan PKL dilakukan sama dengan bimbingan Proposal PKL yaitu dilakukan secara daring dengan menggunakan platform komunikasi online seperti email, zoom, WA, dll.</w:t>
      </w:r>
    </w:p>
    <w:p w14:paraId="202A1584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Mahasiswa yang sudah disetujui naskah Laporan PKL-nya, melakukan pendaftaran Ujian Laporan PKL ke Program Studi DIII Akuntansi melalui email.</w:t>
      </w:r>
    </w:p>
    <w:p w14:paraId="09883F46" w14:textId="77777777" w:rsidR="006113C0" w:rsidRDefault="006113C0" w:rsidP="006113C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Ujian Laporan PKL</w:t>
      </w:r>
    </w:p>
    <w:p w14:paraId="4AF01D7F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Mahasiswa yang naskah Laporan PKL-nya disetujui, mendaftar untuk Ujian Laporan PKL secara daring melalui Email Program Studi DIII Akuntansi dengan melampirkan naskah Laporan PKL yang sudah disetujui oleh Pembimbingnya.</w:t>
      </w:r>
    </w:p>
    <w:p w14:paraId="78A86C65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Jika Mahasiswa tersebut memenuhi persyaratan sebagaimana diatur dalam Buku Pedoman Akademik Program Studi DIII Akuntansi, maka Prodi akan membuatkan jadwal ujian Laporan PKL.</w:t>
      </w:r>
    </w:p>
    <w:p w14:paraId="70536808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Ujian Laporan PKL dilaksanakan dengan 3 (tiga) orang Dosen Penguji/Reviewer, yaitu 1 orang Penguji Utama/Reviewer, dan 2 orang Penguji Penetral/Reviewer.</w:t>
      </w:r>
    </w:p>
    <w:p w14:paraId="4ACAF929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Teknis Pelaksanaan Ujian Laporan PKL dilakukan dengan menggunakan 2 (dua) cara. Pemilihan cara yang akan digunakan sepenuhnya ditentukan oleh dosen penguji. Adapun kedua cara dalam pelaksanaan Ujian Laporan PKL adalah:</w:t>
      </w:r>
    </w:p>
    <w:p w14:paraId="67C57647" w14:textId="77777777" w:rsidR="006113C0" w:rsidRDefault="006113C0" w:rsidP="006113C0">
      <w:pPr>
        <w:pStyle w:val="ListParagraph"/>
        <w:numPr>
          <w:ilvl w:val="2"/>
          <w:numId w:val="1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Menggunakan Platform Zoom App, Video Call via WA, dll.</w:t>
      </w:r>
    </w:p>
    <w:p w14:paraId="1D578093" w14:textId="77777777" w:rsidR="006113C0" w:rsidRDefault="006113C0" w:rsidP="006113C0">
      <w:pPr>
        <w:pStyle w:val="ListParagraph"/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Jika Cara ini dipilih, naskah laporan PKL akan dikirim secara daring melalui email/WA masing-masing penguji. Demikian Juga Lembar Penilaian Ujian Laporan PKL. Adapun tanda tangan masing-masing dosen penguji bisa menggunakan salah satu dari 2 (dua) alternatif Poin 2 nomor b. Kemudian seluruh dokumen dikirim kembali ke email Prodi setelah pelaksanaan ujian berlangsung. Perbaikan naskah laporan PKL dilakukan oleh mahasiswa sesuai dengan saran atau catatan dosen penguji.</w:t>
      </w:r>
    </w:p>
    <w:p w14:paraId="40EC47C4" w14:textId="77777777" w:rsidR="006113C0" w:rsidRDefault="006113C0" w:rsidP="006113C0">
      <w:pPr>
        <w:pStyle w:val="ListParagraph"/>
        <w:numPr>
          <w:ilvl w:val="2"/>
          <w:numId w:val="1"/>
        </w:num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Menggunakan Metode Review</w:t>
      </w:r>
    </w:p>
    <w:p w14:paraId="438A052B" w14:textId="77777777" w:rsidR="006113C0" w:rsidRDefault="006113C0" w:rsidP="006113C0">
      <w:pPr>
        <w:pStyle w:val="ListParagraph"/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Jika cara ini dipilih, naskah Laporan PKL akan dikirim secara daring melalui email masing-masing reviewer. Demikian juga lembar hasil review, dan Lembar Penilaian Ujian Laporan PKL. Adapun tanda tangan masing-masing dosen penguji bisa menggunakan salah satu dari 2 (dua) alternatif Poin 2 nomor b. Kemudian semua dokumen tersebut dikirim kembali ke Prodi melalui email Prodi DIII Akuntansi paling lama 4 (empat) hari sejak semua dokumen dikirim ke masing-masing email Dosen Penguji. Hasil review, kemudian disampaikan ke mahasiswa tersebut sebagai bahan untuk revisi naskah Laporan PKL sesuai dengan komentar atau catatan dari masing-masing Dosen Penguji</w:t>
      </w:r>
    </w:p>
    <w:p w14:paraId="20F509BB" w14:textId="77777777" w:rsidR="006113C0" w:rsidRDefault="006113C0" w:rsidP="006113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Mahasiswa yang lulus Ujian Laporan PKL, baik ujiannya dilaksanakan sebelum WFH maupun setelah WFH harus melengkapi persyaratan untuk mendaftar yudisium dan mengirim persyaratan tersebut melalui email Prodi DIII Akuntansi. </w:t>
      </w:r>
    </w:p>
    <w:p w14:paraId="73830CDE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05919ADC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3DEEA74A" w14:textId="77777777" w:rsidR="006113C0" w:rsidRDefault="006113C0" w:rsidP="006113C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Mataram, 02 April 2020</w:t>
      </w:r>
    </w:p>
    <w:p w14:paraId="079492A9" w14:textId="77777777" w:rsidR="006113C0" w:rsidRDefault="006113C0" w:rsidP="006113C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Ketua Program Studi</w:t>
      </w:r>
    </w:p>
    <w:p w14:paraId="69CB0986" w14:textId="77777777" w:rsidR="006113C0" w:rsidRDefault="006113C0" w:rsidP="006113C0">
      <w:pPr>
        <w:spacing w:after="0" w:line="240" w:lineRule="auto"/>
        <w:ind w:left="5103"/>
        <w:jc w:val="both"/>
        <w:rPr>
          <w:sz w:val="24"/>
          <w:szCs w:val="24"/>
        </w:rPr>
      </w:pPr>
    </w:p>
    <w:p w14:paraId="0C25E5AF" w14:textId="330BB25C" w:rsidR="006113C0" w:rsidRDefault="00A87FED" w:rsidP="006113C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Ttd.</w:t>
      </w:r>
    </w:p>
    <w:p w14:paraId="24E91416" w14:textId="77777777" w:rsidR="006113C0" w:rsidRDefault="006113C0" w:rsidP="006113C0">
      <w:pPr>
        <w:spacing w:after="0" w:line="240" w:lineRule="auto"/>
        <w:ind w:left="5103"/>
        <w:jc w:val="both"/>
        <w:rPr>
          <w:sz w:val="24"/>
          <w:szCs w:val="24"/>
        </w:rPr>
      </w:pPr>
    </w:p>
    <w:p w14:paraId="1CB45B99" w14:textId="3CCD1CF2" w:rsidR="006113C0" w:rsidRDefault="006113C0" w:rsidP="006113C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Lukman Effendy</w:t>
      </w:r>
      <w:r w:rsidR="00A87FED">
        <w:rPr>
          <w:sz w:val="24"/>
          <w:szCs w:val="24"/>
        </w:rPr>
        <w:t>, SE., M.A.</w:t>
      </w:r>
    </w:p>
    <w:p w14:paraId="4E2ABA9F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58464EE3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1C4D2E3D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57F3907B" w14:textId="77777777" w:rsidR="006113C0" w:rsidRDefault="006113C0" w:rsidP="006113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Tambahan:</w:t>
      </w:r>
    </w:p>
    <w:p w14:paraId="1B9D9037" w14:textId="7D1CADE8" w:rsidR="00A87FED" w:rsidRDefault="00A87FED" w:rsidP="00611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Lembar Penilaian dari Lokasi PKL dapat didownload di </w:t>
      </w:r>
      <w:hyperlink r:id="rId9" w:history="1">
        <w:r w:rsidRPr="00D929C5">
          <w:rPr>
            <w:rStyle w:val="Hyperlink"/>
            <w:sz w:val="24"/>
            <w:szCs w:val="24"/>
          </w:rPr>
          <w:t>SINI</w:t>
        </w:r>
      </w:hyperlink>
    </w:p>
    <w:p w14:paraId="35FAB2F9" w14:textId="3B0B206C" w:rsidR="006113C0" w:rsidRDefault="006113C0" w:rsidP="006113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Persyaratan Ujian PKL dan Formulir Permohonan Ujian PKL dapat didownlad di </w:t>
      </w:r>
      <w:hyperlink r:id="rId10" w:history="1">
        <w:r w:rsidRPr="00D929C5">
          <w:rPr>
            <w:rStyle w:val="Hyperlink"/>
            <w:sz w:val="24"/>
            <w:szCs w:val="24"/>
          </w:rPr>
          <w:t>SINI</w:t>
        </w:r>
      </w:hyperlink>
      <w:bookmarkStart w:id="0" w:name="_GoBack"/>
      <w:bookmarkEnd w:id="0"/>
    </w:p>
    <w:p w14:paraId="6DB0D0B2" w14:textId="77777777" w:rsidR="006113C0" w:rsidRPr="00C7627D" w:rsidRDefault="006113C0" w:rsidP="006113C0">
      <w:pPr>
        <w:rPr>
          <w:sz w:val="24"/>
          <w:szCs w:val="24"/>
        </w:rPr>
      </w:pPr>
    </w:p>
    <w:p w14:paraId="33433F7D" w14:textId="77777777" w:rsidR="006113C0" w:rsidRPr="00FE0ADE" w:rsidRDefault="006113C0" w:rsidP="006113C0">
      <w:pPr>
        <w:spacing w:after="0" w:line="240" w:lineRule="auto"/>
        <w:jc w:val="both"/>
        <w:rPr>
          <w:sz w:val="24"/>
          <w:szCs w:val="24"/>
        </w:rPr>
      </w:pPr>
    </w:p>
    <w:p w14:paraId="35E77DF2" w14:textId="77777777" w:rsidR="00233480" w:rsidRDefault="00233480"/>
    <w:sectPr w:rsidR="0023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376E"/>
    <w:multiLevelType w:val="hybridMultilevel"/>
    <w:tmpl w:val="9CCE0D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89"/>
    <w:multiLevelType w:val="hybridMultilevel"/>
    <w:tmpl w:val="C01C63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18CD"/>
    <w:multiLevelType w:val="hybridMultilevel"/>
    <w:tmpl w:val="9AEE1604"/>
    <w:lvl w:ilvl="0" w:tplc="3809001B">
      <w:start w:val="1"/>
      <w:numFmt w:val="lowerRoman"/>
      <w:lvlText w:val="%1."/>
      <w:lvlJc w:val="righ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C0"/>
    <w:rsid w:val="00233480"/>
    <w:rsid w:val="006113C0"/>
    <w:rsid w:val="00A87FED"/>
    <w:rsid w:val="00D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C15A"/>
  <w15:chartTrackingRefBased/>
  <w15:docId w15:val="{CC73430C-1266-4F2A-8819-47F8E0C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3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akuntansi@unra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3akuntansi@unram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3akuntansi@unram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3akuntansi.unram.ac.id/wp-content/uploads/2020/03/Nilai-PK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3akuntansi.unram.ac.id/wp-content/uploads/2020/04/Form-Ujian-PK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 Akuntansi</dc:creator>
  <cp:keywords/>
  <dc:description/>
  <cp:lastModifiedBy>D3 Akuntansi</cp:lastModifiedBy>
  <cp:revision>3</cp:revision>
  <dcterms:created xsi:type="dcterms:W3CDTF">2020-04-02T02:14:00Z</dcterms:created>
  <dcterms:modified xsi:type="dcterms:W3CDTF">2020-04-02T02:40:00Z</dcterms:modified>
</cp:coreProperties>
</file>